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Biogaian Meeting Notes </w:t>
      </w:r>
    </w:p>
    <w:p w:rsidR="00000000" w:rsidDel="00000000" w:rsidP="00000000" w:rsidRDefault="00000000" w:rsidRPr="00000000">
      <w:pPr>
        <w:contextualSpacing w:val="0"/>
        <w:rPr/>
      </w:pPr>
      <w:r w:rsidDel="00000000" w:rsidR="00000000" w:rsidRPr="00000000">
        <w:rPr>
          <w:rtl w:val="0"/>
        </w:rPr>
        <w:t xml:space="preserve">February 13th, 2018</w:t>
      </w:r>
    </w:p>
    <w:p w:rsidR="00000000" w:rsidDel="00000000" w:rsidP="00000000" w:rsidRDefault="00000000" w:rsidRPr="00000000">
      <w:pPr>
        <w:contextualSpacing w:val="0"/>
        <w:rPr/>
      </w:pPr>
      <w:r w:rsidDel="00000000" w:rsidR="00000000" w:rsidRPr="00000000">
        <w:rPr>
          <w:rtl w:val="0"/>
        </w:rPr>
        <w:t xml:space="preserve">Facilitator: Sylvan</w:t>
      </w:r>
    </w:p>
    <w:p w:rsidR="00000000" w:rsidDel="00000000" w:rsidP="00000000" w:rsidRDefault="00000000" w:rsidRPr="00000000">
      <w:pPr>
        <w:contextualSpacing w:val="0"/>
        <w:rPr/>
      </w:pPr>
      <w:r w:rsidDel="00000000" w:rsidR="00000000" w:rsidRPr="00000000">
        <w:rPr>
          <w:rtl w:val="0"/>
        </w:rPr>
        <w:t xml:space="preserve">Scribe: Anita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attendance: Helen, Mary, MistyDawn, Sadhana, Brent, Hayra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Nartano’s contract has been settled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Sylvan has noticed that the cherry tree is sick. Sadhana and Nartano are responsible for the tree. Is the tree infectious? Unsure. It is old for a cherry tree. 15 yrs old. Plant amnesty is a resource for an arborist? Scott from Arborwell is who did the trees at Alpaca Place. All keep in mind if there are trees on the property that need to be looked at by an arborist so we can address them together.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Steps to C. H. on N. side. This is a responsibility of facilities. Sylvan will bring it up to facilities.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Clearing bushes/pruning party. Some work has been done by unit 7. Group at the harambe to clear bushes, prune, and chip the pruning (Mary). Cedar tree by Nartano’s parking spot needs attention (expose the trash!). Cut back to show 6 ft of trunk. Willow by handicap ramp E of common house. Path to LSC. Prioritize safety.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Other harambe projects: Pot washing (Helen), Anita’s project TBD, Egg carton planting (MD and Sylvan) Temporary rabbit fence by gathering space.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Rabbits in garden: They are entering through the gathering space. There is a lot of damage happening. Brian has a plan. Can we use chicken wire as a temporary fence? (Possible harambe project. Brent, Helen)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Wire fencing. Lisa and Diane for their dog? (MD is asking them). Some will be used for the temporary rabbit fence. The rest will be put on “buy nothing” or offered to the local community.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Terracing of slope behind unit 3. Helen has gotten a sketch from the company “Earthscapes” and a description of what the company would do. Biogaians should be committee to begin weighing in on this proposal before it goes to the community. Biogaians approve of the plan!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Pre-spring cleaning of biogaian area started. Needs fine tuning now.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Tool sharpening/cleaning/fixing/purchasing. (Piglets on a rainy day-- Anita is point person on this. Douglas is a resource for this.)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Community Meeting presentation:</w:t>
      </w:r>
    </w:p>
    <w:p w:rsidR="00000000" w:rsidDel="00000000" w:rsidP="00000000" w:rsidRDefault="00000000" w:rsidRPr="00000000">
      <w:pPr>
        <w:contextualSpacing w:val="0"/>
        <w:rPr/>
      </w:pPr>
      <w:r w:rsidDel="00000000" w:rsidR="00000000" w:rsidRPr="00000000">
        <w:rPr>
          <w:rtl w:val="0"/>
        </w:rPr>
        <w:t xml:space="preserve">Mary will speak</w:t>
      </w:r>
    </w:p>
    <w:p w:rsidR="00000000" w:rsidDel="00000000" w:rsidP="00000000" w:rsidRDefault="00000000" w:rsidRPr="00000000">
      <w:pPr>
        <w:contextualSpacing w:val="0"/>
        <w:rPr/>
      </w:pPr>
      <w:r w:rsidDel="00000000" w:rsidR="00000000" w:rsidRPr="00000000">
        <w:rPr>
          <w:rtl w:val="0"/>
        </w:rPr>
        <w:t xml:space="preserve">Anita will speak about interns</w:t>
      </w:r>
    </w:p>
    <w:p w:rsidR="00000000" w:rsidDel="00000000" w:rsidP="00000000" w:rsidRDefault="00000000" w:rsidRPr="00000000">
      <w:pPr>
        <w:contextualSpacing w:val="0"/>
        <w:rPr/>
      </w:pPr>
      <w:r w:rsidDel="00000000" w:rsidR="00000000" w:rsidRPr="00000000">
        <w:rPr>
          <w:rtl w:val="0"/>
        </w:rPr>
        <w:t xml:space="preserve">We are staying on blackberries</w:t>
      </w:r>
    </w:p>
    <w:p w:rsidR="00000000" w:rsidDel="00000000" w:rsidP="00000000" w:rsidRDefault="00000000" w:rsidRPr="00000000">
      <w:pPr>
        <w:contextualSpacing w:val="0"/>
        <w:rPr/>
      </w:pPr>
      <w:r w:rsidDel="00000000" w:rsidR="00000000" w:rsidRPr="00000000">
        <w:rPr>
          <w:rtl w:val="0"/>
        </w:rPr>
        <w:t xml:space="preserve">We are continuing to pursue the rabbit fencing</w:t>
      </w:r>
    </w:p>
    <w:p w:rsidR="00000000" w:rsidDel="00000000" w:rsidP="00000000" w:rsidRDefault="00000000" w:rsidRPr="00000000">
      <w:pPr>
        <w:contextualSpacing w:val="0"/>
        <w:rPr/>
      </w:pPr>
      <w:r w:rsidDel="00000000" w:rsidR="00000000" w:rsidRPr="00000000">
        <w:rPr>
          <w:rtl w:val="0"/>
        </w:rPr>
        <w:t xml:space="preserve">The Gathering Space will continue to emerge!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Douglas will pursue having CBLR students from UWB. They will join the intern team.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